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0DC" w:rsidRPr="00E100DC" w:rsidRDefault="00E100DC" w:rsidP="00A641BD">
      <w:pPr>
        <w:rPr>
          <w:rFonts w:ascii="Times New Roman" w:hAnsi="Times New Roman" w:cs="Times New Roman"/>
          <w:b/>
          <w:sz w:val="24"/>
        </w:rPr>
      </w:pPr>
      <w:r w:rsidRPr="00E100DC">
        <w:rPr>
          <w:rFonts w:ascii="Times New Roman" w:hAnsi="Times New Roman" w:cs="Times New Roman"/>
          <w:b/>
          <w:sz w:val="24"/>
        </w:rPr>
        <w:t>Η ΑΕΚ παίζει με το ίδιο το Τσάμπιονς Λιγκ</w:t>
      </w:r>
    </w:p>
    <w:p w:rsidR="00E100DC" w:rsidRPr="00E100DC" w:rsidRDefault="00E100DC" w:rsidP="00A641BD">
      <w:pPr>
        <w:rPr>
          <w:rFonts w:ascii="Times New Roman" w:hAnsi="Times New Roman" w:cs="Times New Roman"/>
          <w:b/>
          <w:sz w:val="24"/>
        </w:rPr>
      </w:pPr>
      <w:r w:rsidRPr="00E100DC">
        <w:rPr>
          <w:rFonts w:ascii="Times New Roman" w:hAnsi="Times New Roman" w:cs="Times New Roman"/>
          <w:b/>
          <w:sz w:val="24"/>
        </w:rPr>
        <w:t>Τα 11 ευρωπαϊκά που καλείται να αντιμετωπίσει η ομάδα του Ουζουνίδη και το κίνητρο που μπορούν να της δώσουν σε αυτή τη μεγάλη πρόκληση</w:t>
      </w:r>
    </w:p>
    <w:p w:rsidR="00F24D30" w:rsidRDefault="00F24D30" w:rsidP="00A641BD">
      <w:pPr>
        <w:rPr>
          <w:rFonts w:ascii="Times New Roman" w:hAnsi="Times New Roman" w:cs="Times New Roman"/>
          <w:sz w:val="24"/>
        </w:rPr>
      </w:pPr>
      <w:r>
        <w:rPr>
          <w:rFonts w:ascii="Times New Roman" w:hAnsi="Times New Roman" w:cs="Times New Roman"/>
          <w:sz w:val="24"/>
        </w:rPr>
        <w:t xml:space="preserve">Μια ματιά στον πέμπτο όμιλο του Τσάμπιονς Λιγκ αρκεί για να χαρακτηρίσει το  έργο της ΑΕΚ για πρόκριση ως περίπλοκο. Δύσκολο, αλλά όχι ακατόρθωτο για μια ομάδα που τον τελευταίο ενάμισυ χρόνο έχει μάθει να παίζει κόντρα σε προγνωστικά. </w:t>
      </w:r>
    </w:p>
    <w:p w:rsidR="00F24D30" w:rsidRDefault="00F24D30" w:rsidP="00A641BD">
      <w:pPr>
        <w:rPr>
          <w:rFonts w:ascii="Times New Roman" w:hAnsi="Times New Roman" w:cs="Times New Roman"/>
          <w:sz w:val="24"/>
        </w:rPr>
      </w:pPr>
      <w:r>
        <w:rPr>
          <w:rFonts w:ascii="Times New Roman" w:hAnsi="Times New Roman" w:cs="Times New Roman"/>
          <w:sz w:val="24"/>
        </w:rPr>
        <w:t>Ωστόσο, αν ακτινογραφήσει κανείς τους αντιπάλους της «Ενωσης», θα καταλάβει ότι το σύνολο του Ουζουνίδη δεν παίζει στο Τ</w:t>
      </w:r>
      <w:r w:rsidR="00E100DC">
        <w:rPr>
          <w:rFonts w:ascii="Times New Roman" w:hAnsi="Times New Roman" w:cs="Times New Roman"/>
          <w:sz w:val="24"/>
        </w:rPr>
        <w:t>σάμπιονς, αλλά παίζει με το</w:t>
      </w:r>
      <w:r>
        <w:rPr>
          <w:rFonts w:ascii="Times New Roman" w:hAnsi="Times New Roman" w:cs="Times New Roman"/>
          <w:sz w:val="24"/>
        </w:rPr>
        <w:t xml:space="preserve"> ίδιο το Τσάμπιονς Λιγκ. Κι αυτό διότι όλα</w:t>
      </w:r>
      <w:r w:rsidR="0062533E">
        <w:rPr>
          <w:rFonts w:ascii="Times New Roman" w:hAnsi="Times New Roman" w:cs="Times New Roman"/>
          <w:sz w:val="24"/>
        </w:rPr>
        <w:t xml:space="preserve"> τα</w:t>
      </w:r>
      <w:r>
        <w:rPr>
          <w:rFonts w:ascii="Times New Roman" w:hAnsi="Times New Roman" w:cs="Times New Roman"/>
          <w:sz w:val="24"/>
        </w:rPr>
        <w:t xml:space="preserve"> κλαμπ στο γκρουπ έχουν κατακτήσει την κορυφαία διασυλλογική διοργάνωση, είτε με τη νέα ονομασία, είτε ως Πρωταθλητριών, τουλάχιστον δύο φορές (Μπενφίκα). Από εκεί και πέρα ο αριθμός ακολουθεί αύξουσα πορεία. Τέσσερα ο μεγάλος Άγιαξ και πέντε το αδιαμφισβήτητο και ακλώνητο φαβορί για πρωτιά, Μπάγερν. </w:t>
      </w:r>
    </w:p>
    <w:p w:rsidR="00F24D30" w:rsidRDefault="00F24D30" w:rsidP="00A641BD">
      <w:pPr>
        <w:rPr>
          <w:rFonts w:ascii="Times New Roman" w:hAnsi="Times New Roman" w:cs="Times New Roman"/>
          <w:sz w:val="24"/>
        </w:rPr>
      </w:pPr>
      <w:r>
        <w:rPr>
          <w:rFonts w:ascii="Times New Roman" w:hAnsi="Times New Roman" w:cs="Times New Roman"/>
          <w:sz w:val="24"/>
        </w:rPr>
        <w:t xml:space="preserve">Οι «κιτρινόμαυροι» λοιπόν θα βρεθούν αντιμέτωποι με </w:t>
      </w:r>
      <w:r w:rsidR="0062533E">
        <w:rPr>
          <w:rFonts w:ascii="Times New Roman" w:hAnsi="Times New Roman" w:cs="Times New Roman"/>
          <w:sz w:val="24"/>
        </w:rPr>
        <w:t xml:space="preserve">τρεις </w:t>
      </w:r>
      <w:r>
        <w:rPr>
          <w:rFonts w:ascii="Times New Roman" w:hAnsi="Times New Roman" w:cs="Times New Roman"/>
          <w:sz w:val="24"/>
        </w:rPr>
        <w:t>νικητές 11</w:t>
      </w:r>
      <w:r w:rsidR="0062533E">
        <w:rPr>
          <w:rFonts w:ascii="Times New Roman" w:hAnsi="Times New Roman" w:cs="Times New Roman"/>
          <w:sz w:val="24"/>
        </w:rPr>
        <w:t xml:space="preserve"> συνολικά</w:t>
      </w:r>
      <w:r>
        <w:rPr>
          <w:rFonts w:ascii="Times New Roman" w:hAnsi="Times New Roman" w:cs="Times New Roman"/>
          <w:sz w:val="24"/>
        </w:rPr>
        <w:t xml:space="preserve"> Τσάμπι</w:t>
      </w:r>
      <w:r w:rsidR="009115E6">
        <w:rPr>
          <w:rFonts w:ascii="Times New Roman" w:hAnsi="Times New Roman" w:cs="Times New Roman"/>
          <w:sz w:val="24"/>
        </w:rPr>
        <w:t xml:space="preserve">ονς Λιγκ, κάτι που καμιά ομάδα από την Ελλάδα στον εν λόγω θεσμό δεν έχει </w:t>
      </w:r>
      <w:r w:rsidR="0062533E">
        <w:rPr>
          <w:rFonts w:ascii="Times New Roman" w:hAnsi="Times New Roman" w:cs="Times New Roman"/>
          <w:sz w:val="24"/>
        </w:rPr>
        <w:t xml:space="preserve">κληθεί να </w:t>
      </w:r>
      <w:r w:rsidR="009115E6">
        <w:rPr>
          <w:rFonts w:ascii="Times New Roman" w:hAnsi="Times New Roman" w:cs="Times New Roman"/>
          <w:sz w:val="24"/>
        </w:rPr>
        <w:t xml:space="preserve">κάνει. </w:t>
      </w:r>
      <w:r w:rsidR="0062533E">
        <w:rPr>
          <w:rFonts w:ascii="Times New Roman" w:hAnsi="Times New Roman" w:cs="Times New Roman"/>
          <w:sz w:val="24"/>
        </w:rPr>
        <w:t>Προσοχή!</w:t>
      </w:r>
      <w:bookmarkStart w:id="0" w:name="_GoBack"/>
      <w:bookmarkEnd w:id="0"/>
      <w:r w:rsidR="00E100DC">
        <w:rPr>
          <w:rFonts w:ascii="Times New Roman" w:hAnsi="Times New Roman" w:cs="Times New Roman"/>
          <w:sz w:val="24"/>
        </w:rPr>
        <w:t xml:space="preserve"> φυσικά και το παρόν στατιστικό αναφέρεται αποκλειστικά σε φάση ομίλων.</w:t>
      </w:r>
      <w:r w:rsidR="00E100DC">
        <w:rPr>
          <w:rFonts w:ascii="Times New Roman" w:hAnsi="Times New Roman" w:cs="Times New Roman"/>
          <w:sz w:val="24"/>
        </w:rPr>
        <w:t xml:space="preserve"> </w:t>
      </w:r>
      <w:r w:rsidR="009115E6">
        <w:rPr>
          <w:rFonts w:ascii="Times New Roman" w:hAnsi="Times New Roman" w:cs="Times New Roman"/>
          <w:sz w:val="24"/>
        </w:rPr>
        <w:t>Το αμέσως πλησιέστερο νούμερο ήταν όταν κάποιος από τους εκπροσώπους της χώρας στο παρελθόν (Παναθηναϊκός, Ολυμπιακός) είχε στον όμιλό του τη Ρεάλ, η οποία, εκείνη την εποχή είχε ακόμα... εννιά</w:t>
      </w:r>
      <w:r w:rsidR="00E100DC">
        <w:rPr>
          <w:rFonts w:ascii="Times New Roman" w:hAnsi="Times New Roman" w:cs="Times New Roman"/>
          <w:sz w:val="24"/>
        </w:rPr>
        <w:t xml:space="preserve"> ή λιγότερα τρόπαια με τα μεγάλα αυτιά</w:t>
      </w:r>
      <w:r w:rsidR="00C34DBD">
        <w:rPr>
          <w:rFonts w:ascii="Times New Roman" w:hAnsi="Times New Roman" w:cs="Times New Roman"/>
          <w:sz w:val="24"/>
        </w:rPr>
        <w:t xml:space="preserve">! </w:t>
      </w:r>
    </w:p>
    <w:p w:rsidR="009115E6" w:rsidRDefault="009115E6" w:rsidP="00A641BD">
      <w:pPr>
        <w:rPr>
          <w:rFonts w:ascii="Times New Roman" w:hAnsi="Times New Roman" w:cs="Times New Roman"/>
          <w:sz w:val="24"/>
        </w:rPr>
      </w:pPr>
      <w:r>
        <w:rPr>
          <w:rFonts w:ascii="Times New Roman" w:hAnsi="Times New Roman" w:cs="Times New Roman"/>
          <w:sz w:val="24"/>
        </w:rPr>
        <w:t>Συνεπώς, θα πρέπει να κατανοήσει κανείς πόσο μεγάλη είναι η πρόκληση που περιμένει την πρωταθλήτρια Ελλάδος και η οποία επουδενί δεν πρέπει να αγχώσει τους ποδοσφαιριστές της. Ίσα- ίσα που θα πρέπει να της δώσει κίνητρο, ώστε να φτάσει σε μια ακόμα υπέρβαση. Εξάλλου, κανείς δεν αποκλείστηκε ή προκρίθηκε από μια κλήρωση. Η μάχη έρχεται μετά.</w:t>
      </w:r>
    </w:p>
    <w:p w:rsidR="00A641BD" w:rsidRPr="00A641BD" w:rsidRDefault="00A641BD">
      <w:pPr>
        <w:rPr>
          <w:rFonts w:ascii="Times New Roman" w:hAnsi="Times New Roman" w:cs="Times New Roman"/>
          <w:sz w:val="24"/>
        </w:rPr>
      </w:pPr>
    </w:p>
    <w:sectPr w:rsidR="00A641BD" w:rsidRPr="00A641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C9"/>
    <w:rsid w:val="003446C9"/>
    <w:rsid w:val="0062533E"/>
    <w:rsid w:val="009115E6"/>
    <w:rsid w:val="00A641BD"/>
    <w:rsid w:val="00C34DBD"/>
    <w:rsid w:val="00D43AE1"/>
    <w:rsid w:val="00E100DC"/>
    <w:rsid w:val="00F24D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272</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SPUROS</dc:creator>
  <cp:keywords/>
  <dc:description/>
  <cp:lastModifiedBy>SPUROS</cp:lastModifiedBy>
  <cp:revision>4</cp:revision>
  <dcterms:created xsi:type="dcterms:W3CDTF">2018-08-31T08:31:00Z</dcterms:created>
  <dcterms:modified xsi:type="dcterms:W3CDTF">2018-08-31T09:03:00Z</dcterms:modified>
</cp:coreProperties>
</file>