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CBF4" w14:textId="4E72A9F8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  <w:highlight w:val="yellow"/>
          <w:lang w:val="el-GR"/>
        </w:rPr>
        <w:t>ΤΡΙΗΜΕΡΟ ΓΕΜΑΤΟ ΔΡΑΣΗ ΜΕ ΤΑ ΕΥΡΩΠΑ</w:t>
      </w:r>
      <w:r w:rsidRPr="0046707D">
        <w:rPr>
          <w:rFonts w:ascii="Times New Roman" w:hAnsi="Times New Roman" w:cs="Times New Roman"/>
          <w:b/>
          <w:bCs/>
          <w:sz w:val="28"/>
          <w:szCs w:val="28"/>
          <w:highlight w:val="yellow"/>
          <w:lang w:val="el-GR"/>
        </w:rPr>
        <w:t>Ϊ</w:t>
      </w:r>
      <w:r w:rsidRPr="0046707D">
        <w:rPr>
          <w:rFonts w:ascii="Times New Roman" w:hAnsi="Times New Roman" w:cs="Times New Roman"/>
          <w:b/>
          <w:bCs/>
          <w:sz w:val="28"/>
          <w:szCs w:val="28"/>
          <w:highlight w:val="yellow"/>
          <w:lang w:val="el-GR"/>
        </w:rPr>
        <w:t>ΚΑ ΠΡΩΤΑΘΛΗΜΑΤΑ ΝΑ ΠΑΙΖΟΥΝ ΜΠΑΛΑ</w:t>
      </w:r>
    </w:p>
    <w:p w14:paraId="29782283" w14:textId="77777777" w:rsidR="0046707D" w:rsidRPr="0046707D" w:rsidRDefault="0046707D" w:rsidP="0046707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00D0D163" w14:textId="77777777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ΓΑΛΛΙΑ 22:00</w:t>
      </w:r>
    </w:p>
    <w:p w14:paraId="65FD759D" w14:textId="211FDFD4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ΤΟΥΛΟΥΖ-Λ</w:t>
      </w: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ΙΟ</w:t>
      </w: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Ν 2 2,30</w:t>
      </w:r>
    </w:p>
    <w:p w14:paraId="3F2D0890" w14:textId="3DAE4691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ΠΡΟΤΑΣΗ:</w:t>
      </w: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ΣΤΗΡΙΖΟΥΜΕ ΤΟ ΚΙΝΗΤΡΟ </w:t>
      </w:r>
    </w:p>
    <w:p w14:paraId="213C2DCB" w14:textId="32742501" w:rsidR="0046707D" w:rsidRPr="0046707D" w:rsidRDefault="0046707D" w:rsidP="0046707D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βγαλε χαρακτήρα στο ματς με την Ρεν και πήρε σημαντικό τρίποντο που την κρατάει ζωντανή στη μάχη της Ευρώπης.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Αποστολή στην έδρα της Τουλούζ έχει σήμερα σε ένα παιχνίδι όπου το τρίποντο είναι μονόδρομος.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Χωρίς άγχος οι γηπεδούχοι καθώς έχουν εξασφαλίσει την παραμονή στα σαλόνια.</w:t>
      </w:r>
    </w:p>
    <w:p w14:paraId="7A02A6AB" w14:textId="77777777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52C0DF0A" w14:textId="77777777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ΓΕΡΜΑΝΙΑ 21:30</w:t>
      </w:r>
    </w:p>
    <w:p w14:paraId="4C395248" w14:textId="77777777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ΣΑΛΚΕ-ΧΕΡΤΑ OVER 4,5 ΚΑΡΤΕΣ 1,85</w:t>
      </w:r>
    </w:p>
    <w:p w14:paraId="02B2F851" w14:textId="77777777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ΠΡΟΤΑΣΗ:</w:t>
      </w: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Η ΑΞΙΑ ΕΙΝΑΙ ΣΤΙΣ ΚΑΡΤΕΣ</w:t>
      </w: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</w:p>
    <w:p w14:paraId="46BAF663" w14:textId="0EDBB6BE" w:rsidR="0046707D" w:rsidRPr="0046707D" w:rsidRDefault="0046707D" w:rsidP="0046707D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sz w:val="28"/>
          <w:szCs w:val="28"/>
          <w:lang w:val="el-GR"/>
        </w:rPr>
        <w:t>Ματς δίχως αύριο στο Γκελζε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>ν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κίρχεν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>,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 xml:space="preserve"> με τις δύο ιστορικές ομάδες να παίζουν την ύπαρξη τους.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Το έργο της παραμονής έχει ζορίσει αρκετά με τον χαμένο σήμερα να χάνεται.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Κατάμεστο αναμένεται το γήπεδο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>,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 xml:space="preserve"> ενώ περιμένω το παιχνίδι να πάει στη δύναμη.</w:t>
      </w:r>
    </w:p>
    <w:p w14:paraId="0D8B124E" w14:textId="6F4A47CB" w:rsidR="0046707D" w:rsidRPr="0046707D" w:rsidRDefault="0046707D" w:rsidP="0046707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4C664B0E" w14:textId="77777777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ΑΥΣΤΡΙΑ 20:30</w:t>
      </w:r>
    </w:p>
    <w:p w14:paraId="0B5A3CCB" w14:textId="77777777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ΡΙΝΤ-ΤΙΡΟΛ 1 DNB 1,80</w:t>
      </w:r>
    </w:p>
    <w:p w14:paraId="02CDD1DF" w14:textId="2CF915D4" w:rsidR="0046707D" w:rsidRPr="0046707D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ΠΡΟΤΑΣΗ:</w:t>
      </w: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b/>
          <w:bCs/>
          <w:sz w:val="28"/>
          <w:szCs w:val="28"/>
          <w:lang w:val="el-GR"/>
        </w:rPr>
        <w:t>ΣΥΝΤΗΡΗΤΙΚΟ ΠΟΝΤΑΡΙΣΜΑ ΣΤΗΝ ΕΔΡΑ</w:t>
      </w:r>
    </w:p>
    <w:p w14:paraId="2D36B31A" w14:textId="0F6540E1" w:rsidR="0046707D" w:rsidRPr="0046707D" w:rsidRDefault="0046707D" w:rsidP="0046707D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sz w:val="28"/>
          <w:szCs w:val="28"/>
          <w:lang w:val="el-GR"/>
        </w:rPr>
        <w:t>Στη τελευταία θέση η Ριντ έχει μόνο τελικούς μπροστά της και καλείται άμεσα να αλλάξει αγωνιστικό πρόσωπο.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Απ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>ό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 xml:space="preserve"> την άλλη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>,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 xml:space="preserve"> η Τιρόλ δείχνει ικανή να προκριθεί στα πλέι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>-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οφ για να διεκδικήσει ένα ευρωπαϊκό εισιτήριο.</w:t>
      </w:r>
    </w:p>
    <w:p w14:paraId="5C4768B0" w14:textId="77777777" w:rsidR="0046707D" w:rsidRPr="00A04290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3A881ED9" w14:textId="77777777" w:rsidR="0046707D" w:rsidRPr="00A04290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ΕΛΒΕΤΙΑ ΤΣΑΛΕΝΤΖ ΛΙΓΚ 20:30</w:t>
      </w:r>
    </w:p>
    <w:p w14:paraId="13144ECA" w14:textId="77777777" w:rsidR="0046707D" w:rsidRPr="00A04290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ΣΑΦΧΑΟΥΖΕΝ-ΙΒΕΡΝΤΟΝ 2 DNB 1,72</w:t>
      </w:r>
    </w:p>
    <w:p w14:paraId="060EE231" w14:textId="77777777" w:rsidR="00A04290" w:rsidRPr="00A04290" w:rsidRDefault="00A04290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ΠΡΟΤΑΣΗ:</w:t>
      </w: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ΤΟ ΣΗΜΕΙΟ ΜΑΣ ΣΤΟ ΚΙΝΗΤΡΟ</w:t>
      </w:r>
    </w:p>
    <w:p w14:paraId="723B3E55" w14:textId="7939649E" w:rsidR="0046707D" w:rsidRPr="0046707D" w:rsidRDefault="0046707D" w:rsidP="0046707D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sz w:val="28"/>
          <w:szCs w:val="28"/>
          <w:lang w:val="el-GR"/>
        </w:rPr>
        <w:t>Στις μικρές κατηγορίες της Ελβετίας θα παίξουμε για να στηρίξουμε το κίνητρο.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 xml:space="preserve">Πρώτο φαβορί για την άνοδο η 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>Ι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 xml:space="preserve">βερντον θέλει να κάνει ακόμα ένα βήμα για τα 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lastRenderedPageBreak/>
        <w:t>σαλόνια.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Χωρίς κανένα άγχος παίζει πλέον η αδιάφορη Σαφχάουζεν με την παραμονή να έχει εξασφαλιστεί</w:t>
      </w:r>
    </w:p>
    <w:p w14:paraId="65D325EF" w14:textId="1726B8D8" w:rsidR="0046707D" w:rsidRPr="0046707D" w:rsidRDefault="0046707D" w:rsidP="0046707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25EC91A3" w14:textId="77777777" w:rsidR="0046707D" w:rsidRPr="00A04290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ΑΥΣΤΡΑΛΙΑ 12:45</w:t>
      </w:r>
    </w:p>
    <w:p w14:paraId="7F9BE810" w14:textId="77777777" w:rsidR="0046707D" w:rsidRPr="00A04290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ΝΙΟΥΚΑΣΤΛ ΤΖΕΤΣ-ΜΑΚΑΡΘΟΥΡ OVER 2,75 1,70</w:t>
      </w:r>
    </w:p>
    <w:p w14:paraId="74A28560" w14:textId="19E3A026" w:rsidR="00A04290" w:rsidRPr="00A04290" w:rsidRDefault="00A04290" w:rsidP="00A04290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ΠΡΟΤΑΣΗ:</w:t>
      </w: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ΑΥΣΤΡΑΛΙΑ ΚΑΙ ΓΚΟΛ ΠΑΝΤΑ ΜΑΖΙ</w:t>
      </w:r>
    </w:p>
    <w:p w14:paraId="1AE55383" w14:textId="6F548D87" w:rsidR="0046707D" w:rsidRPr="0046707D" w:rsidRDefault="0046707D" w:rsidP="0046707D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sz w:val="28"/>
          <w:szCs w:val="28"/>
          <w:lang w:val="el-GR"/>
        </w:rPr>
        <w:t>Το ταξίδι μας σήμερα ξεκινάει απο νωρίς με ποντάρισμα στην αγαπημένη Αυστραλία.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Οι δύο αντίπαλοι θα παραταχθούν με φουλ επιθετικό πλάνο και αναμένω ένα ιδιαίτερα ανοιχτό παιχνίδι.</w:t>
      </w:r>
    </w:p>
    <w:p w14:paraId="1E9E68DF" w14:textId="77777777" w:rsidR="0046707D" w:rsidRPr="0046707D" w:rsidRDefault="0046707D" w:rsidP="0046707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3E29FD57" w14:textId="4F68F173" w:rsidR="0046707D" w:rsidRPr="00A04290" w:rsidRDefault="00A04290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EUROLEAGUE</w:t>
      </w:r>
      <w:r w:rsidR="0046707D"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21:30</w:t>
      </w:r>
    </w:p>
    <w:p w14:paraId="6BE8D3A3" w14:textId="77777777" w:rsidR="0046707D" w:rsidRPr="00A04290" w:rsidRDefault="0046707D" w:rsidP="0046707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ΠΑΡΤΙΖΑΝ-ΠΑΝΑΘΗΝΑΙΚΟΣ 1 -11,5 1,78</w:t>
      </w:r>
    </w:p>
    <w:p w14:paraId="27317FB2" w14:textId="5EEB6792" w:rsidR="00A04290" w:rsidRPr="00A04290" w:rsidRDefault="00A04290" w:rsidP="00A04290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ΠΡΟΤΑΣΗ:</w:t>
      </w: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«</w:t>
      </w: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ΑΣΟΣ</w:t>
      </w: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>»</w:t>
      </w:r>
      <w:r w:rsidRPr="00A04290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ΜΕ ΧΑΝΤΙΚΑΠ ΤΟ ΣΗΜΕΙΟ ΜΑΣ</w:t>
      </w:r>
    </w:p>
    <w:p w14:paraId="0C02F20A" w14:textId="67FF9709" w:rsidR="0046707D" w:rsidRPr="0046707D" w:rsidRDefault="0046707D" w:rsidP="0046707D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46707D">
        <w:rPr>
          <w:rFonts w:ascii="Times New Roman" w:hAnsi="Times New Roman" w:cs="Times New Roman"/>
          <w:sz w:val="28"/>
          <w:szCs w:val="28"/>
          <w:lang w:val="el-GR"/>
        </w:rPr>
        <w:t>Στη καυτή της έδρα και σε ένα κατάμεστο γήπεδο η Παρτιζάν θέλει την νίκη που θα της δώσει ένα καλύτερο πλασάρισμα.</w:t>
      </w:r>
      <w:r w:rsidR="00A0429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6707D">
        <w:rPr>
          <w:rFonts w:ascii="Times New Roman" w:hAnsi="Times New Roman" w:cs="Times New Roman"/>
          <w:sz w:val="28"/>
          <w:szCs w:val="28"/>
          <w:lang w:val="el-GR"/>
        </w:rPr>
        <w:t>Ο παντελώς αδιάφορος Παναθηναϊκος θα έχει ξανά σημαντικές απουσίες και το έργο θα είναι δύσκολο.</w:t>
      </w:r>
    </w:p>
    <w:p w14:paraId="19C673F3" w14:textId="77777777" w:rsidR="00A04290" w:rsidRPr="00BE2231" w:rsidRDefault="00A04290">
      <w:pPr>
        <w:rPr>
          <w:rFonts w:ascii="Times New Roman" w:hAnsi="Times New Roman" w:cs="Times New Roman"/>
          <w:sz w:val="28"/>
          <w:szCs w:val="28"/>
          <w:lang w:val="el-GR"/>
        </w:rPr>
      </w:pPr>
    </w:p>
    <w:sectPr w:rsidR="00A04290" w:rsidRPr="00BE2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DA"/>
    <w:rsid w:val="000541FB"/>
    <w:rsid w:val="002666E4"/>
    <w:rsid w:val="002B057C"/>
    <w:rsid w:val="00374C97"/>
    <w:rsid w:val="00452F83"/>
    <w:rsid w:val="0046707D"/>
    <w:rsid w:val="00496499"/>
    <w:rsid w:val="004D40DF"/>
    <w:rsid w:val="005619C3"/>
    <w:rsid w:val="00613360"/>
    <w:rsid w:val="008476AA"/>
    <w:rsid w:val="00A04290"/>
    <w:rsid w:val="00B44F59"/>
    <w:rsid w:val="00BE2231"/>
    <w:rsid w:val="00C922DA"/>
    <w:rsid w:val="00DF2079"/>
    <w:rsid w:val="00E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05C4"/>
  <w15:chartTrackingRefBased/>
  <w15:docId w15:val="{AD4BE723-38AB-490D-8175-BBBB2B93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Giannopoulos</dc:creator>
  <cp:keywords/>
  <dc:description/>
  <cp:lastModifiedBy>Spyridon Giannopoulos</cp:lastModifiedBy>
  <cp:revision>14</cp:revision>
  <dcterms:created xsi:type="dcterms:W3CDTF">2023-04-11T18:00:00Z</dcterms:created>
  <dcterms:modified xsi:type="dcterms:W3CDTF">2023-04-13T17:06:00Z</dcterms:modified>
</cp:coreProperties>
</file>